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174AF">
        <w:rPr>
          <w:rFonts w:ascii="Times New Roman" w:hAnsi="Times New Roman"/>
        </w:rPr>
        <w:t>Республика Карелия</w:t>
      </w: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174AF">
        <w:rPr>
          <w:rFonts w:ascii="Times New Roman" w:hAnsi="Times New Roman"/>
        </w:rPr>
        <w:t>Олонецкий национальный муниципальный район</w:t>
      </w: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174AF">
        <w:rPr>
          <w:rFonts w:ascii="Times New Roman" w:hAnsi="Times New Roman"/>
        </w:rPr>
        <w:t>Совет Мегрегского сельского поселения</w:t>
      </w: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74AF">
        <w:rPr>
          <w:rFonts w:ascii="Times New Roman" w:hAnsi="Times New Roman"/>
          <w:sz w:val="24"/>
          <w:szCs w:val="24"/>
        </w:rPr>
        <w:t>РЕШЕНИЕ</w:t>
      </w: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74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27.01.2015</w:t>
      </w:r>
      <w:r w:rsidRPr="004174A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№ </w:t>
      </w:r>
      <w:r w:rsidR="0055547E">
        <w:rPr>
          <w:rFonts w:ascii="Times New Roman" w:hAnsi="Times New Roman"/>
          <w:sz w:val="24"/>
          <w:szCs w:val="24"/>
        </w:rPr>
        <w:t>11-1</w:t>
      </w:r>
      <w:r w:rsidRPr="004174AF">
        <w:rPr>
          <w:rFonts w:ascii="Times New Roman" w:hAnsi="Times New Roman"/>
          <w:sz w:val="24"/>
          <w:szCs w:val="24"/>
        </w:rPr>
        <w:tab/>
      </w:r>
    </w:p>
    <w:p w:rsidR="00F253ED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53ED" w:rsidRPr="004174AF" w:rsidRDefault="00F253ED" w:rsidP="004174A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53ED" w:rsidRPr="00742B81" w:rsidRDefault="00F253ED" w:rsidP="00742B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81">
        <w:rPr>
          <w:rFonts w:ascii="Times New Roman" w:hAnsi="Times New Roman" w:cs="Times New Roman"/>
          <w:b/>
          <w:sz w:val="24"/>
          <w:szCs w:val="24"/>
        </w:rPr>
        <w:t>Об утверждении Положения о территориальном</w:t>
      </w:r>
    </w:p>
    <w:p w:rsidR="00F253ED" w:rsidRPr="00742B81" w:rsidRDefault="00F253ED" w:rsidP="00742B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81">
        <w:rPr>
          <w:rFonts w:ascii="Times New Roman" w:hAnsi="Times New Roman" w:cs="Times New Roman"/>
          <w:b/>
          <w:sz w:val="24"/>
          <w:szCs w:val="24"/>
        </w:rPr>
        <w:t>общественном самоуправлении в Мегрегском сельском поселении</w:t>
      </w:r>
    </w:p>
    <w:p w:rsidR="00F253ED" w:rsidRPr="00742B81" w:rsidRDefault="00F253ED" w:rsidP="00742B81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3ED" w:rsidRPr="004174AF" w:rsidRDefault="00F253ED" w:rsidP="00F30243">
      <w:pPr>
        <w:tabs>
          <w:tab w:val="left" w:pos="5812"/>
        </w:tabs>
        <w:spacing w:after="0" w:line="240" w:lineRule="auto"/>
        <w:contextualSpacing/>
        <w:jc w:val="center"/>
        <w:rPr>
          <w:rFonts w:ascii="Times New Roman" w:hAnsi="Times New Roman"/>
          <w:b/>
          <w:spacing w:val="-20"/>
          <w:sz w:val="24"/>
          <w:szCs w:val="24"/>
        </w:rPr>
      </w:pPr>
      <w:r w:rsidRPr="004174AF">
        <w:rPr>
          <w:rFonts w:ascii="Times New Roman" w:hAnsi="Times New Roman"/>
          <w:b/>
          <w:color w:val="FF6600"/>
          <w:spacing w:val="-20"/>
          <w:sz w:val="24"/>
          <w:szCs w:val="24"/>
        </w:rPr>
        <w:t xml:space="preserve">     </w:t>
      </w:r>
    </w:p>
    <w:p w:rsidR="00F253ED" w:rsidRPr="004174AF" w:rsidRDefault="00F253ED" w:rsidP="00F30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74AF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253ED" w:rsidRPr="00742B81" w:rsidRDefault="00F253ED" w:rsidP="00F30243">
      <w:pPr>
        <w:pStyle w:val="a3"/>
        <w:ind w:firstLine="720"/>
        <w:contextualSpacing/>
        <w:jc w:val="both"/>
        <w:rPr>
          <w:bCs/>
          <w:iCs/>
          <w:sz w:val="24"/>
          <w:szCs w:val="24"/>
        </w:rPr>
      </w:pPr>
      <w:r w:rsidRPr="00742B81">
        <w:rPr>
          <w:sz w:val="24"/>
          <w:szCs w:val="24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Мегрегского сельского поселения, в соответствии </w:t>
      </w:r>
      <w:r w:rsidRPr="00742B81">
        <w:rPr>
          <w:bCs/>
          <w:iCs/>
          <w:sz w:val="24"/>
          <w:szCs w:val="24"/>
        </w:rPr>
        <w:t>со ст. 27 Федерального закона «Об общих принципах организации местного самоуправления в Российской Федерации</w:t>
      </w:r>
      <w:r>
        <w:rPr>
          <w:bCs/>
          <w:iCs/>
          <w:sz w:val="24"/>
          <w:szCs w:val="24"/>
        </w:rPr>
        <w:t>»</w:t>
      </w:r>
      <w:r w:rsidRPr="00742B81">
        <w:rPr>
          <w:bCs/>
          <w:iCs/>
          <w:sz w:val="24"/>
          <w:szCs w:val="24"/>
        </w:rPr>
        <w:t xml:space="preserve">, ст. </w:t>
      </w:r>
      <w:r>
        <w:rPr>
          <w:bCs/>
          <w:iCs/>
          <w:sz w:val="24"/>
          <w:szCs w:val="24"/>
        </w:rPr>
        <w:t>11</w:t>
      </w:r>
      <w:r w:rsidRPr="00742B81">
        <w:rPr>
          <w:bCs/>
          <w:iCs/>
          <w:sz w:val="24"/>
          <w:szCs w:val="24"/>
        </w:rPr>
        <w:t xml:space="preserve"> Устава </w:t>
      </w:r>
      <w:r>
        <w:rPr>
          <w:bCs/>
          <w:iCs/>
          <w:sz w:val="24"/>
          <w:szCs w:val="24"/>
        </w:rPr>
        <w:t>Мегрегского</w:t>
      </w:r>
      <w:r w:rsidRPr="00742B81">
        <w:rPr>
          <w:bCs/>
          <w:iCs/>
          <w:sz w:val="24"/>
          <w:szCs w:val="24"/>
        </w:rPr>
        <w:t xml:space="preserve"> сельского поселения, Совет </w:t>
      </w:r>
      <w:r>
        <w:rPr>
          <w:bCs/>
          <w:iCs/>
          <w:sz w:val="24"/>
          <w:szCs w:val="24"/>
        </w:rPr>
        <w:t>Мегрегского</w:t>
      </w:r>
      <w:r w:rsidRPr="00742B81">
        <w:rPr>
          <w:bCs/>
          <w:iCs/>
          <w:sz w:val="24"/>
          <w:szCs w:val="24"/>
        </w:rPr>
        <w:t xml:space="preserve"> сельского поселения </w:t>
      </w:r>
    </w:p>
    <w:p w:rsidR="00F253ED" w:rsidRPr="00742B81" w:rsidRDefault="00F253ED" w:rsidP="00F30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53ED" w:rsidRPr="00742B81" w:rsidRDefault="00F253ED" w:rsidP="00F302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53ED" w:rsidRPr="00742B81" w:rsidRDefault="00F253ED" w:rsidP="00F302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2B81">
        <w:rPr>
          <w:rFonts w:ascii="Times New Roman" w:hAnsi="Times New Roman"/>
          <w:b/>
          <w:sz w:val="24"/>
          <w:szCs w:val="24"/>
        </w:rPr>
        <w:t>Р  Е Ш И Л:</w:t>
      </w:r>
    </w:p>
    <w:p w:rsidR="00F253ED" w:rsidRPr="00742B81" w:rsidRDefault="00F253ED" w:rsidP="00F302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53ED" w:rsidRPr="00742B81" w:rsidRDefault="00F253ED" w:rsidP="00F302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42B81">
        <w:rPr>
          <w:sz w:val="24"/>
          <w:szCs w:val="24"/>
        </w:rPr>
        <w:t xml:space="preserve">  </w:t>
      </w:r>
    </w:p>
    <w:p w:rsidR="00F253ED" w:rsidRPr="00742B81" w:rsidRDefault="00F253ED" w:rsidP="00F30243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53ED" w:rsidRPr="00CE5837" w:rsidRDefault="00F253ED" w:rsidP="00082330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5837">
        <w:rPr>
          <w:rFonts w:ascii="Times New Roman" w:hAnsi="Times New Roman" w:cs="Times New Roman"/>
          <w:b w:val="0"/>
          <w:bCs w:val="0"/>
          <w:sz w:val="24"/>
          <w:szCs w:val="24"/>
        </w:rPr>
        <w:t>Создать 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некоммерческую социально ориентированную общественную организацию «Территориальное общественное самоуправление»</w:t>
      </w:r>
    </w:p>
    <w:p w:rsidR="00F253ED" w:rsidRDefault="00F253ED" w:rsidP="00082330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Положение о Т</w:t>
      </w:r>
      <w:r w:rsidRPr="00CE5837">
        <w:rPr>
          <w:rFonts w:ascii="Times New Roman" w:hAnsi="Times New Roman" w:cs="Times New Roman"/>
          <w:b w:val="0"/>
          <w:sz w:val="24"/>
          <w:szCs w:val="24"/>
        </w:rPr>
        <w:t>ерриториальном общественном самоуправлении в Мегрегском сельском поселении согласно приложению.</w:t>
      </w:r>
    </w:p>
    <w:p w:rsidR="00F253ED" w:rsidRDefault="00F253ED" w:rsidP="00082330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Назначить собрание граждан Мегрегского сельского поселения на 19.02.2015 года.</w:t>
      </w:r>
    </w:p>
    <w:p w:rsidR="00F253ED" w:rsidRDefault="00F253ED" w:rsidP="00082330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Предусмотреть в бюджете Мегрегского сельского поселения на 2015 год 10 000 рублей на государственную регистрацию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некоммерческую социально ориентированную общественную организацию «Территориальное общественное самоуправление»</w:t>
      </w:r>
    </w:p>
    <w:p w:rsidR="00F253ED" w:rsidRPr="00E75803" w:rsidRDefault="00F253ED" w:rsidP="00082330">
      <w:pPr>
        <w:pStyle w:val="ConsPlusTitle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803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E7580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megrega</w:t>
      </w:r>
      <w:r w:rsidRPr="00E7580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</w:p>
    <w:p w:rsidR="00F253ED" w:rsidRPr="00742B81" w:rsidRDefault="00F253ED" w:rsidP="00F30243">
      <w:pPr>
        <w:pStyle w:val="ConsPlusTitle"/>
        <w:widowControl/>
        <w:ind w:left="993" w:hanging="27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F253ED" w:rsidRDefault="00F253ED" w:rsidP="00F3024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ED" w:rsidRDefault="00F253ED" w:rsidP="00F3024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ED" w:rsidRDefault="00F253ED" w:rsidP="00F3024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ED" w:rsidRPr="00742B81" w:rsidRDefault="00F253ED" w:rsidP="00F3024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ED" w:rsidRPr="00742B81" w:rsidRDefault="00F253ED" w:rsidP="00F30243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53ED" w:rsidRPr="00742B81" w:rsidRDefault="00F253ED" w:rsidP="00F30243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B81">
        <w:rPr>
          <w:rFonts w:ascii="Times New Roman" w:hAnsi="Times New Roman" w:cs="Times New Roman"/>
          <w:b w:val="0"/>
          <w:sz w:val="24"/>
          <w:szCs w:val="24"/>
        </w:rPr>
        <w:t>Глава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Мегрегского </w:t>
      </w:r>
      <w:r w:rsidRPr="007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Н.В. Варшутина</w:t>
      </w:r>
    </w:p>
    <w:p w:rsidR="00F253ED" w:rsidRPr="00742B81" w:rsidRDefault="00F253ED" w:rsidP="00F30243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253ED" w:rsidRDefault="00F25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F253ED" w:rsidRPr="00DC6970" w:rsidTr="000C0AA7">
        <w:trPr>
          <w:tblCellSpacing w:w="0" w:type="dxa"/>
        </w:trPr>
        <w:tc>
          <w:tcPr>
            <w:tcW w:w="0" w:type="auto"/>
          </w:tcPr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0"/>
            <w:r w:rsidRPr="00DC6970">
              <w:br w:type="page"/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  <w:bookmarkEnd w:id="0"/>
          <w:p w:rsidR="00F253ED" w:rsidRPr="00DC6970" w:rsidRDefault="00F253ED" w:rsidP="000C0AA7">
            <w:pPr>
              <w:spacing w:after="0" w:line="240" w:lineRule="auto"/>
              <w:ind w:left="150" w:right="150" w:firstLine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6970">
              <w:rPr>
                <w:rFonts w:ascii="Times New Roman" w:hAnsi="Times New Roman"/>
                <w:sz w:val="24"/>
                <w:szCs w:val="24"/>
              </w:rPr>
              <w:t>решению Совета Мегрегского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253ED" w:rsidRDefault="00F253ED" w:rsidP="0001282E">
            <w:pPr>
              <w:spacing w:after="0" w:line="240" w:lineRule="auto"/>
              <w:ind w:left="150" w:right="150" w:firstLine="45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27.01.2015 </w:t>
            </w:r>
            <w:r w:rsidR="005A5759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Pr="00886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547E">
              <w:rPr>
                <w:rFonts w:ascii="Times New Roman" w:hAnsi="Times New Roman"/>
                <w:bCs/>
                <w:sz w:val="24"/>
                <w:szCs w:val="24"/>
              </w:rPr>
              <w:t>11-1</w:t>
            </w:r>
            <w:bookmarkStart w:id="1" w:name="_GoBack"/>
            <w:bookmarkEnd w:id="1"/>
          </w:p>
          <w:p w:rsidR="00F253ED" w:rsidRDefault="00F253ED" w:rsidP="0001282E">
            <w:pPr>
              <w:spacing w:after="0" w:line="240" w:lineRule="auto"/>
              <w:ind w:left="150" w:right="150" w:firstLine="45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53ED" w:rsidRDefault="00F253ED" w:rsidP="0001282E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Положение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 территориальном общественном самоуправлении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Мегрегском 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сельском поселении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Настоящее Положение определяет основные принципы организации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его права, полномочия, гарантии и ответственность.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Правовую основу осуществления территориального общественного самоуправления в поселении составляют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Федеральный закон "О некоммерческих организациях", Устав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устав территориального общественного самоуправления.</w:t>
            </w: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sub_100"/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Общие положения</w:t>
            </w:r>
          </w:p>
          <w:bookmarkEnd w:id="2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E16F1" w:rsidRDefault="00F253ED" w:rsidP="000C0AA7">
            <w:pPr>
              <w:spacing w:after="0" w:line="240" w:lineRule="auto"/>
              <w:ind w:right="1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" w:name="sub_1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Понятие территориального общественного самоуправления </w:t>
            </w:r>
            <w:r w:rsidRPr="009A340D">
              <w:rPr>
                <w:rFonts w:ascii="Times New Roman" w:hAnsi="Times New Roman"/>
                <w:sz w:val="24"/>
                <w:szCs w:val="24"/>
              </w:rPr>
              <w:t>в Мегрегском сельском поселении</w:t>
            </w:r>
          </w:p>
          <w:bookmarkEnd w:id="3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11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1.1. Территориальное общественное самоуправление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Мегрегском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сельском поселении - самоорганизация граждан по месту их жительства на части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для самостоятельного и под свою ответственность осуществления инициатив по вопросам местного значения.</w:t>
            </w:r>
          </w:p>
          <w:bookmarkEnd w:id="4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Мегрегском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сельском поселении является формой осуществления населением местного самоуправления в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Мегрегском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сельском поселении  и призвано содействовать реализации прав и свобод граждан, их самостоятельности в решении вопросов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20"/>
            <w:r w:rsidRPr="0088627B">
              <w:rPr>
                <w:rFonts w:ascii="Times New Roman" w:hAnsi="Times New Roman"/>
                <w:sz w:val="24"/>
                <w:szCs w:val="24"/>
              </w:rPr>
      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30"/>
            <w:bookmarkEnd w:id="5"/>
            <w:bookmarkEnd w:id="6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1.3. Основными принципами осуществления территориального общественного самоуправления являются: законность, гласность и учет общественного мнения; выборность и подконтрольность органов территориального общественного самоуправления гражданам; широкое участие граждан в выработке и принятии решений по вопросам, затрагивающим их интересы; взаимодействие с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свобода выбора гражданами форм осуществления территориального общественного самоуправления; сочетание интересов граждан, проживающих на соответствующей территории, с интересами жителей всего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253ED" w:rsidRPr="009A340D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40"/>
            <w:bookmarkEnd w:id="7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1.4.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r w:rsidRPr="009A340D">
              <w:rPr>
                <w:rFonts w:ascii="Times New Roman" w:hAnsi="Times New Roman"/>
                <w:sz w:val="24"/>
                <w:szCs w:val="24"/>
              </w:rPr>
              <w:t xml:space="preserve">Порядок регистрации устава территориального общественного самоуправления определяется настоящим </w:t>
            </w:r>
            <w:r w:rsidRPr="009A340D">
              <w:rPr>
                <w:rFonts w:ascii="Times New Roman" w:hAnsi="Times New Roman"/>
                <w:sz w:val="24"/>
                <w:szCs w:val="24"/>
              </w:rPr>
              <w:lastRenderedPageBreak/>
              <w:t>Положением.</w:t>
            </w:r>
          </w:p>
          <w:p w:rsidR="00F253ED" w:rsidRPr="009A340D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50"/>
            <w:bookmarkEnd w:id="8"/>
            <w:r w:rsidRPr="009A340D">
              <w:rPr>
                <w:rFonts w:ascii="Times New Roman" w:hAnsi="Times New Roman"/>
                <w:sz w:val="24"/>
                <w:szCs w:val="24"/>
              </w:rPr>
              <w:t>1.5.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  <w:bookmarkStart w:id="9" w:name="sub_2"/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2.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Право граждан на участие в территориальном общественном самоуправлении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1"/>
            <w:bookmarkEnd w:id="9"/>
            <w:r w:rsidRPr="0088627B">
              <w:rPr>
                <w:rFonts w:ascii="Times New Roman" w:hAnsi="Times New Roman"/>
                <w:sz w:val="24"/>
                <w:szCs w:val="24"/>
              </w:rPr>
              <w:t>2.1. В осуществлении территориального общественного самоуправления могут принимать участие граждане, проживающие (зарегистрированные по месту жительства) на соответствующей территории, достигшие 16-летнего возраста.</w:t>
            </w:r>
          </w:p>
          <w:bookmarkEnd w:id="10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3FC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граждан, избирать и быть избранным в органы территориального общественного самоуправления.</w:t>
            </w: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sub_200"/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Учреждение территориального общественного самоуправления.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Территория и границы территориального общественного самоуправления</w:t>
            </w:r>
          </w:p>
          <w:bookmarkEnd w:id="11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bookmarkStart w:id="12" w:name="sub_3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3.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Территория и границы территориального общественного самоуправления</w:t>
            </w:r>
          </w:p>
          <w:bookmarkEnd w:id="12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28135C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sub_31"/>
            <w:r w:rsidRPr="0028135C">
              <w:rPr>
                <w:rFonts w:ascii="Times New Roman" w:hAnsi="Times New Roman"/>
                <w:sz w:val="24"/>
                <w:szCs w:val="24"/>
              </w:rPr>
              <w:t>3.1.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квартал; микрорайон; сельский населенный пункт, не являющийся поселением; иные территории проживания граждан.</w:t>
            </w:r>
          </w:p>
          <w:p w:rsidR="00F253ED" w:rsidRPr="0088627B" w:rsidRDefault="00F253ED" w:rsidP="0001282E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sub_32"/>
            <w:bookmarkEnd w:id="13"/>
            <w:bookmarkEnd w:id="14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3.2. Границы территории, на которой осуществляется территориальное общественное самоуправление, устанавливаются Советом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3.3. Границы территории территориального общественного самоуправления не могут выходить за пределы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3399"/>
            <w:r w:rsidRPr="0088627B">
              <w:rPr>
                <w:rFonts w:ascii="Times New Roman" w:hAnsi="Times New Roman"/>
                <w:sz w:val="24"/>
                <w:szCs w:val="24"/>
              </w:rPr>
              <w:t>Границы территории территориального общественного самоуправления устанавливаются с учетом неразрывности (целостности) территориального общественного самоуправления.</w:t>
            </w:r>
          </w:p>
          <w:bookmarkEnd w:id="15"/>
          <w:p w:rsidR="00F253ED" w:rsidRPr="0088627B" w:rsidRDefault="00F253ED" w:rsidP="000C0AA7">
            <w:pPr>
              <w:spacing w:after="0" w:line="240" w:lineRule="auto"/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4.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Учреждение территориального общественного самоуправления. Установление границ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41"/>
            <w:r w:rsidRPr="0088627B">
              <w:rPr>
                <w:rFonts w:ascii="Times New Roman" w:hAnsi="Times New Roman"/>
                <w:sz w:val="24"/>
                <w:szCs w:val="24"/>
              </w:rPr>
              <w:t>4.1. Учреждение территориального общественного самоуправления, в том числе на территориях, на которых территориальное общественное самоуправление уже учреждено в других границах, осуществляется по инициативе населения, проживающего на данной территории, в порядке, установленном настоящим Положением.</w:t>
            </w:r>
          </w:p>
          <w:bookmarkEnd w:id="16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 по учреждению территориального общественного самоуправления проводятся по решению инициативной группы граждан.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Численность инициативной группы граждан определяется в зависимости от численности жителей, проживающих на соответствующей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имеющих право участвовать в осуществлении территориального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самоуправления: при численности жителей менее </w:t>
            </w:r>
            <w:r w:rsidRPr="0083560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человек инициативная группа 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запросу инициативной группы в месячный срок представляет данные о численности жителей, проживающих на соответствующей территории, достигших 16-летнего возраста.</w:t>
            </w:r>
          </w:p>
          <w:p w:rsidR="00F253ED" w:rsidRPr="0028135C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5C">
              <w:rPr>
                <w:rFonts w:ascii="Times New Roman" w:hAnsi="Times New Roman"/>
                <w:sz w:val="24"/>
                <w:szCs w:val="24"/>
              </w:rPr>
              <w:t>В случае, если на данной территории (части территории) территориальное общественное самоуправление учреждено, в органы</w:t>
            </w:r>
            <w:r w:rsidR="0028135C" w:rsidRPr="0028135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органами</w:t>
            </w:r>
            <w:r w:rsidRPr="0028135C">
              <w:rPr>
                <w:rFonts w:ascii="Times New Roman" w:hAnsi="Times New Roman"/>
                <w:sz w:val="24"/>
                <w:szCs w:val="24"/>
              </w:rPr>
              <w:t xml:space="preserve"> территориального общественного самоуправления направляется извещение о врем</w:t>
            </w:r>
            <w:r w:rsidR="0028135C" w:rsidRPr="0028135C">
              <w:rPr>
                <w:rFonts w:ascii="Times New Roman" w:hAnsi="Times New Roman"/>
                <w:sz w:val="24"/>
                <w:szCs w:val="24"/>
              </w:rPr>
              <w:t>ени и месте проведения собрания</w:t>
            </w:r>
            <w:r w:rsidRPr="00281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Инициативная группа граждан проводит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по учреждению территориального общественного самоуправления, принятию устава территориального общественного самоуправления, избранию органов территориального общественного самоуправления, принятию предложений об установлении границ территориального общественного самоуправления с учетом положений </w:t>
            </w:r>
            <w:hyperlink r:id="rId8" w:anchor="sub_33" w:history="1">
              <w:r w:rsidRPr="0088627B">
                <w:rPr>
                  <w:rFonts w:ascii="Times New Roman" w:hAnsi="Times New Roman"/>
                  <w:sz w:val="24"/>
                  <w:szCs w:val="24"/>
                </w:rPr>
                <w:t>пункта 3.3</w:t>
              </w:r>
            </w:hyperlink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настоящего Положения.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В 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предложением об установлении границ территориального общественного самоуправления от имени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обращаются избранные собранием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органы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К предложению об установлении границ территориального общественного самоуправления должны прилагаться следующие документы: протокол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по учреждению территориального общественного самоуправления; описание и графическое изображение территории, на которой учреждается территориальное общественное самоуправление, с адресами домов, расположенных на этой территории; сведения о численности граждан, проживающих на данной территории и имеющих право участвовать в осуществлении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Представителям органов территориального общественного самоуправления обеспечивается возможность изложения своей позиции при рассмотрении вопроса об установлении границ территориального общественного самоуправления на заседании Совета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42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4.2. 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рассматривает предложения об установлении границ территориального общественного самоуправления в течение двух месяцев с момента поступления документов, указанных в </w:t>
            </w:r>
            <w:bookmarkEnd w:id="17"/>
            <w:r w:rsidR="00E631E0" w:rsidRPr="0088627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627B">
              <w:rPr>
                <w:rFonts w:ascii="Times New Roman" w:hAnsi="Times New Roman"/>
                <w:sz w:val="24"/>
                <w:szCs w:val="24"/>
              </w:rPr>
              <w:instrText xml:space="preserve"> HYPERLINK "http://www.gorduma.nnov.ru/old/normdoc/polog_tos.htm" \l "sub_41" </w:instrText>
            </w:r>
            <w:r w:rsidR="00E631E0" w:rsidRPr="008862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627B">
              <w:rPr>
                <w:rFonts w:ascii="Times New Roman" w:hAnsi="Times New Roman"/>
                <w:sz w:val="24"/>
                <w:szCs w:val="24"/>
              </w:rPr>
              <w:t>пункте 4.1</w:t>
            </w:r>
            <w:r w:rsidR="00E631E0" w:rsidRPr="0088627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настоящего Положения.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дополнительного изучения вопроса 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может принять решение о продлении срока рассмотрения, но не более чем на один месяц.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принимает правовой акт об установлении границ территориального общественного самоуправления и, в необходимых случаях, устанавливает границы иных территориальных общественных самоуправлений в связи с установлением границ учрежденного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направляет правовой акт об установлении границ территориального общественного самоуправления в органы территориального общественного самоуправления, границы которых устанавливаются.</w:t>
            </w: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8" w:name="sub_300"/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Полномочия территориального общественного самоуправления.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Взаимодействие территориального общественного самоуправления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 органами местного самоуправления</w:t>
            </w:r>
          </w:p>
          <w:bookmarkEnd w:id="18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5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5.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Полномочия территориального общественного самоуправления</w:t>
            </w:r>
          </w:p>
          <w:bookmarkEnd w:id="19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45B8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5.1. Полномочия территориального общественного самоуправления определяются законодательством, настоящим Положением, уставом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B8">
              <w:rPr>
                <w:rFonts w:ascii="Times New Roman" w:hAnsi="Times New Roman"/>
                <w:sz w:val="24"/>
                <w:szCs w:val="24"/>
              </w:rPr>
              <w:t>В случаях и порядке, определенных настоящим Положением,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52"/>
            <w:r w:rsidRPr="0088627B">
              <w:rPr>
                <w:rFonts w:ascii="Times New Roman" w:hAnsi="Times New Roman"/>
                <w:sz w:val="24"/>
                <w:szCs w:val="24"/>
              </w:rPr>
              <w:t>5.2. Территориальное общественное самоуправление для осуществления своих целей и задач осуществляет следующие полномочия: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521"/>
            <w:bookmarkEnd w:id="20"/>
            <w:bookmarkEnd w:id="21"/>
            <w:r w:rsidRPr="0088627B">
              <w:rPr>
                <w:rFonts w:ascii="Times New Roman" w:hAnsi="Times New Roman"/>
                <w:sz w:val="24"/>
                <w:szCs w:val="24"/>
              </w:rPr>
              <w:t>5.2.1. Представление интересов жителей соответствующей территории, защита их прав и интересов.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522"/>
            <w:bookmarkEnd w:id="22"/>
            <w:r w:rsidRPr="0088627B">
              <w:rPr>
                <w:rFonts w:ascii="Times New Roman" w:hAnsi="Times New Roman"/>
                <w:sz w:val="24"/>
                <w:szCs w:val="24"/>
              </w:rPr>
              <w:t>5.2.2. Участие в подготовке и реализации планов социально-экономического развития соответствующей территории, социальных программ, затрагивающих интересы жителей территории; осуществление общественного контроля за исполнением планов и программ.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sub_523"/>
            <w:bookmarkEnd w:id="23"/>
            <w:r w:rsidRPr="0088627B">
              <w:rPr>
                <w:rFonts w:ascii="Times New Roman" w:hAnsi="Times New Roman"/>
                <w:sz w:val="24"/>
                <w:szCs w:val="24"/>
              </w:rPr>
              <w:t>5.2.3. Содействие в проведении благотворительных акций, проводимых на территории.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4" w:name="sub_524"/>
            <w:bookmarkEnd w:id="24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5.2.4. </w:t>
            </w:r>
            <w:r w:rsidRPr="008845B8">
              <w:rPr>
                <w:rFonts w:ascii="Times New Roman" w:hAnsi="Times New Roman"/>
                <w:sz w:val="24"/>
                <w:szCs w:val="24"/>
              </w:rPr>
              <w:t xml:space="preserve">Участие в поддержании общественного порядка,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внесение предложений по организации охраны общественного порядка и борьбе с преступностью.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sub_525"/>
            <w:bookmarkEnd w:id="25"/>
            <w:r w:rsidRPr="0088627B">
              <w:rPr>
                <w:rFonts w:ascii="Times New Roman" w:hAnsi="Times New Roman"/>
                <w:sz w:val="24"/>
                <w:szCs w:val="24"/>
              </w:rPr>
              <w:t>5.2.5. Изучение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парковок, автостоянок, рынков и торговых площадок, доведение полученной информации до сведения органов местного самоуправления, заинтересованных лиц.</w:t>
            </w:r>
          </w:p>
          <w:p w:rsidR="00F253ED" w:rsidRPr="008845B8" w:rsidRDefault="00F253ED" w:rsidP="008845B8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sub_526"/>
            <w:bookmarkEnd w:id="26"/>
            <w:r w:rsidRPr="0088627B">
              <w:rPr>
                <w:rFonts w:ascii="Times New Roman" w:hAnsi="Times New Roman"/>
                <w:sz w:val="24"/>
                <w:szCs w:val="24"/>
              </w:rPr>
              <w:t>5.2.6. Внесение предложений по использованию свободных земельных участков под детские и оздоровительные площадки, скверы, площадки для выгула собак, а также для других общественно-полезных целей.</w:t>
            </w:r>
            <w:bookmarkStart w:id="27" w:name="sub_527"/>
            <w:bookmarkEnd w:id="27"/>
          </w:p>
          <w:p w:rsidR="00F253ED" w:rsidRPr="0088627B" w:rsidRDefault="008845B8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sub_5210"/>
            <w:bookmarkEnd w:id="28"/>
            <w:r>
              <w:rPr>
                <w:rFonts w:ascii="Times New Roman" w:hAnsi="Times New Roman"/>
                <w:sz w:val="24"/>
                <w:szCs w:val="24"/>
              </w:rPr>
              <w:t>5.2.7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Организация отдыха населения, проведение культурно-массовых и спортивных мероприятий и праздников,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</w:t>
            </w:r>
          </w:p>
          <w:p w:rsidR="00F253ED" w:rsidRPr="0088627B" w:rsidRDefault="008845B8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9" w:name="sub_5211"/>
            <w:bookmarkEnd w:id="29"/>
            <w:r>
              <w:rPr>
                <w:rFonts w:ascii="Times New Roman" w:hAnsi="Times New Roman"/>
                <w:sz w:val="24"/>
                <w:szCs w:val="24"/>
              </w:rPr>
              <w:t>5.2.8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Организация работы с детьми и подростками, содействие в организации отдыха детей в каникулярное время, содействие в работе детских клубов, детских площадок.</w:t>
            </w:r>
          </w:p>
          <w:p w:rsidR="00F253ED" w:rsidRPr="0088627B" w:rsidRDefault="008845B8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sub_5212"/>
            <w:bookmarkEnd w:id="30"/>
            <w:r>
              <w:rPr>
                <w:rFonts w:ascii="Times New Roman" w:hAnsi="Times New Roman"/>
                <w:sz w:val="24"/>
                <w:szCs w:val="24"/>
              </w:rPr>
              <w:t>5.2.9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Участие в общественных работах, мероприятиях по благоустройству территории, проведение субботников по благоустройству и озеленению.</w:t>
            </w:r>
          </w:p>
          <w:p w:rsidR="00F253ED" w:rsidRPr="0088627B" w:rsidRDefault="008845B8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1" w:name="sub_5213"/>
            <w:bookmarkEnd w:id="31"/>
            <w:r>
              <w:rPr>
                <w:rFonts w:ascii="Times New Roman" w:hAnsi="Times New Roman"/>
                <w:sz w:val="24"/>
                <w:szCs w:val="24"/>
              </w:rPr>
              <w:t>5.2.10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Привлечение на добровольной основе средств жителей, организаций для развития социальной инфраструктуры территории.</w:t>
            </w:r>
          </w:p>
          <w:p w:rsidR="00F253ED" w:rsidRPr="0088627B" w:rsidRDefault="008845B8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2" w:name="sub_5214"/>
            <w:bookmarkEnd w:id="32"/>
            <w:r>
              <w:rPr>
                <w:rFonts w:ascii="Times New Roman" w:hAnsi="Times New Roman"/>
                <w:sz w:val="24"/>
                <w:szCs w:val="24"/>
              </w:rPr>
              <w:t>5.2.11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sub_53"/>
            <w:bookmarkEnd w:id="33"/>
            <w:r w:rsidRPr="0088627B">
              <w:rPr>
                <w:rFonts w:ascii="Times New Roman" w:hAnsi="Times New Roman"/>
                <w:sz w:val="24"/>
                <w:szCs w:val="24"/>
              </w:rPr>
              <w:lastRenderedPageBreak/>
              <w:t>5.3. Территориальное общественное самоуправление, являющееся юридическим лицом, может осуществлять также следующие полномочия: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5.3.1.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sub_532"/>
            <w:r w:rsidRPr="0088627B">
              <w:rPr>
                <w:rFonts w:ascii="Times New Roman" w:hAnsi="Times New Roman"/>
                <w:sz w:val="24"/>
                <w:szCs w:val="24"/>
              </w:rPr>
              <w:t>5.3.2. Создание объектов недвижимости, осуществление функций заказчика по работам, производимым за счет средств территориального общественного самоуправления;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5" w:name="sub_533"/>
            <w:bookmarkEnd w:id="34"/>
            <w:bookmarkEnd w:id="35"/>
            <w:r w:rsidRPr="0088627B">
              <w:rPr>
                <w:rFonts w:ascii="Times New Roman" w:hAnsi="Times New Roman"/>
                <w:sz w:val="24"/>
                <w:szCs w:val="24"/>
              </w:rPr>
              <w:t>5.3.3. Определение штата и условий оплаты труда работников органа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6" w:name="sub_54"/>
            <w:bookmarkEnd w:id="36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5.4. Территориальное общественное самоуправление осуществляет иные полномочия, предусмотренные законодательством, Уставом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договорами о передаче функций с органами местного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sub_6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6.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Взаимодействие территориального общественного самоуправления с органами местного самоуправления</w:t>
            </w:r>
          </w:p>
          <w:bookmarkEnd w:id="37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sub_61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6.1. Совет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глава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ее структурные и территориальные подразделения содействует территориальному общественному самоуправлению в осуществлении его полномочий.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9" w:name="sub_62"/>
            <w:bookmarkEnd w:id="38"/>
            <w:bookmarkEnd w:id="39"/>
            <w:r w:rsidRPr="0088627B">
              <w:rPr>
                <w:rFonts w:ascii="Times New Roman" w:hAnsi="Times New Roman"/>
                <w:sz w:val="24"/>
                <w:szCs w:val="24"/>
              </w:rPr>
              <w:t>6.2.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0" w:name="sub_63"/>
            <w:bookmarkEnd w:id="40"/>
            <w:r w:rsidRPr="0088627B">
              <w:rPr>
                <w:rFonts w:ascii="Times New Roman" w:hAnsi="Times New Roman"/>
                <w:sz w:val="24"/>
                <w:szCs w:val="24"/>
              </w:rPr>
              <w:t xml:space="preserve">6.3. Представители территориального общественного самоуправления имеют право присутствовать на заседаниях Совета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принимать участие в ее работе.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sub_64"/>
            <w:bookmarkEnd w:id="41"/>
            <w:r w:rsidRPr="0088627B">
              <w:rPr>
                <w:rFonts w:ascii="Times New Roman" w:hAnsi="Times New Roman"/>
                <w:sz w:val="24"/>
                <w:szCs w:val="24"/>
              </w:rPr>
              <w:t>6.4. Органы местного самоуправления: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" w:name="sub_641"/>
            <w:bookmarkEnd w:id="42"/>
            <w:r w:rsidRPr="0088627B">
              <w:rPr>
                <w:rFonts w:ascii="Times New Roman" w:hAnsi="Times New Roman"/>
                <w:sz w:val="24"/>
                <w:szCs w:val="24"/>
              </w:rPr>
              <w:t>6.4.1. Обобщают информацию о планах и мероприятиях, осуществляемых территориальным общественным самоуправлением.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sub_642"/>
            <w:bookmarkEnd w:id="43"/>
            <w:r w:rsidRPr="0088627B">
              <w:rPr>
                <w:rFonts w:ascii="Times New Roman" w:hAnsi="Times New Roman"/>
                <w:sz w:val="24"/>
                <w:szCs w:val="24"/>
              </w:rPr>
              <w:t>6.4.2. Осуществляют сбор предложений от территориального общественного самоуправления, их обобщение и анализ, включают их в планы своей работы.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sub_643"/>
            <w:bookmarkEnd w:id="44"/>
            <w:r w:rsidRPr="0088627B">
              <w:rPr>
                <w:rFonts w:ascii="Times New Roman" w:hAnsi="Times New Roman"/>
                <w:sz w:val="24"/>
                <w:szCs w:val="24"/>
              </w:rPr>
              <w:t>6.4.3. Оказывают методическую помощь территориальному общественному самоуправлению, организуют обучение представителей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sub_65"/>
            <w:bookmarkEnd w:id="45"/>
            <w:r w:rsidRPr="0088627B">
              <w:rPr>
                <w:rFonts w:ascii="Times New Roman" w:hAnsi="Times New Roman"/>
                <w:sz w:val="24"/>
                <w:szCs w:val="24"/>
              </w:rPr>
              <w:t>6.5. Органы территориального общественного самоуправления: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6" w:name="sub_651"/>
            <w:bookmarkEnd w:id="46"/>
            <w:r w:rsidRPr="0088627B">
              <w:rPr>
                <w:rFonts w:ascii="Times New Roman" w:hAnsi="Times New Roman"/>
                <w:sz w:val="24"/>
                <w:szCs w:val="24"/>
              </w:rPr>
              <w:t>6.5.1. Содействуют разъяснению и реализации решений органов местного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7" w:name="sub_652"/>
            <w:bookmarkEnd w:id="47"/>
            <w:r w:rsidRPr="0088627B">
              <w:rPr>
                <w:rFonts w:ascii="Times New Roman" w:hAnsi="Times New Roman"/>
                <w:sz w:val="24"/>
                <w:szCs w:val="24"/>
              </w:rPr>
              <w:t>6.5.2. Доводят до сведения органов местного самоуправления мнение граждан по вопросам, относящимся к компетенции органов местного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8" w:name="sub_653"/>
            <w:bookmarkEnd w:id="48"/>
            <w:r w:rsidRPr="0088627B">
              <w:rPr>
                <w:rFonts w:ascii="Times New Roman" w:hAnsi="Times New Roman"/>
                <w:sz w:val="24"/>
                <w:szCs w:val="24"/>
              </w:rPr>
              <w:t>6.5.3. Способствуют реализации инициатив граждан органами местного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sub_654"/>
            <w:bookmarkEnd w:id="49"/>
            <w:r w:rsidRPr="0088627B">
              <w:rPr>
                <w:rFonts w:ascii="Times New Roman" w:hAnsi="Times New Roman"/>
                <w:sz w:val="24"/>
                <w:szCs w:val="24"/>
              </w:rPr>
              <w:t>6.5.4.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0" w:name="sub_400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IV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Формы осуществления территориального общественного самоуправления</w:t>
            </w:r>
          </w:p>
          <w:bookmarkEnd w:id="50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1" w:name="sub_7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7.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Система территориального общественного самоуправления</w:t>
            </w:r>
          </w:p>
          <w:bookmarkEnd w:id="51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877F1" w:rsidRPr="00505783" w:rsidRDefault="009877F1" w:rsidP="009877F1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2" w:name="sub_71"/>
            <w:r w:rsidRPr="00505783">
              <w:rPr>
                <w:rFonts w:ascii="Times New Roman" w:hAnsi="Times New Roman"/>
                <w:sz w:val="24"/>
                <w:szCs w:val="24"/>
              </w:rPr>
              <w:lastRenderedPageBreak/>
              <w:t>7.1. Система территориального общественного самоуправления в Мегрегского сельском поселении включает в себя собрания, конференции граждан, а также органы территориального общественного самоуправления.</w:t>
            </w:r>
          </w:p>
          <w:p w:rsidR="009877F1" w:rsidRPr="00505783" w:rsidRDefault="009877F1" w:rsidP="009877F1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3" w:name="sub_72"/>
            <w:bookmarkEnd w:id="52"/>
            <w:bookmarkEnd w:id="53"/>
            <w:r w:rsidRPr="00505783">
              <w:rPr>
                <w:rFonts w:ascii="Times New Roman" w:hAnsi="Times New Roman"/>
                <w:sz w:val="24"/>
                <w:szCs w:val="24"/>
              </w:rPr>
              <w:t>7.2. Структура, наименование, порядок избрания органов территориального общественного самоуправления определяется уставом территориального общественного самоуправления в соответствии с настоящим Положением.</w:t>
            </w:r>
          </w:p>
          <w:p w:rsidR="009877F1" w:rsidRPr="00505783" w:rsidRDefault="009877F1" w:rsidP="009877F1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4" w:name="sub_73"/>
            <w:bookmarkEnd w:id="54"/>
            <w:r w:rsidRPr="00505783">
              <w:rPr>
                <w:rFonts w:ascii="Times New Roman" w:hAnsi="Times New Roman"/>
                <w:sz w:val="24"/>
                <w:szCs w:val="24"/>
              </w:rPr>
              <w:t>7.3. Для наиболее эффективного осуществления собственных инициатив, органы территориального общественного самоуправления могут объединяться в районные территориальные группы общественного самоуправления, а также создавать ассоциации и другие общественные объединения.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sub_8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8.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Структура территориального общественного самоуправления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sub_81"/>
            <w:bookmarkEnd w:id="55"/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8.1. Для организации и осуществления территориального общественного самоуправления в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сельском поселении обязательным является проведение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  <w:bookmarkEnd w:id="56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 для организации и осуществления территориального общественного самоуправления проводятся с периодичностью, установленной уставом территориального общественного самоуправления, но не реже, чем один раз в год.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sub_82"/>
            <w:r w:rsidRPr="0088627B">
              <w:rPr>
                <w:rFonts w:ascii="Times New Roman" w:hAnsi="Times New Roman"/>
                <w:sz w:val="24"/>
                <w:szCs w:val="24"/>
              </w:rPr>
              <w:t>8.2. Для организации и осуществления территориального общественного самоуправления, исполнения решений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избираются подотчетные собранию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органы территориального общественного самоуправления.</w:t>
            </w:r>
          </w:p>
          <w:bookmarkEnd w:id="57"/>
          <w:p w:rsidR="00F253ED" w:rsidRPr="0088627B" w:rsidRDefault="004128C9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Структура органов территориального общественного самоуправления, их компетенция, порядок избрания, порядок принятия ими решений устанавливается территориальным общественным самоуправлением самостоятельно в соответствии с настоящим Положением и отражается в уставе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C4682" w:rsidRPr="00505783" w:rsidRDefault="00FC4682" w:rsidP="00FC4682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8" w:name="sub_9"/>
            <w:r w:rsidRPr="00505783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9.</w:t>
            </w:r>
            <w:r w:rsidRPr="00505783">
              <w:rPr>
                <w:rFonts w:ascii="Times New Roman" w:hAnsi="Times New Roman"/>
                <w:sz w:val="24"/>
                <w:szCs w:val="24"/>
              </w:rPr>
              <w:t xml:space="preserve"> Собрания, конференции граждан по вопросам осуществления территориального общественного самоуправления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9" w:name="sub_91"/>
            <w:bookmarkEnd w:id="58"/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83">
              <w:rPr>
                <w:rFonts w:ascii="Times New Roman" w:hAnsi="Times New Roman"/>
                <w:sz w:val="24"/>
                <w:szCs w:val="24"/>
              </w:rPr>
              <w:t>9.1. Для осуществления территориального общественного самоуправления на части территории Мегрегского сельского поселения могут проводиться собрания граждан либо конференции граждан.</w:t>
            </w:r>
          </w:p>
          <w:bookmarkEnd w:id="59"/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83">
              <w:rPr>
                <w:rFonts w:ascii="Times New Roman" w:hAnsi="Times New Roman"/>
                <w:sz w:val="24"/>
                <w:szCs w:val="24"/>
              </w:rPr>
              <w:t xml:space="preserve">Если на соответствующей части территории Мегрегского сельского поселения проживает более </w:t>
            </w:r>
            <w:r w:rsidRPr="0050578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505783">
              <w:rPr>
                <w:rFonts w:ascii="Times New Roman" w:hAnsi="Times New Roman"/>
                <w:sz w:val="24"/>
                <w:szCs w:val="24"/>
              </w:rPr>
              <w:t xml:space="preserve"> граждан, достигших 16-летнего возраста, полномочия собрания граждан могут осуществляться конференцией граждан (собранием делегатов). </w:t>
            </w:r>
          </w:p>
          <w:p w:rsidR="00FC4682" w:rsidRPr="00505783" w:rsidRDefault="00FC4682" w:rsidP="00FC4682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682" w:rsidRPr="00505783" w:rsidRDefault="00FC4682" w:rsidP="00FC4682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83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10.</w:t>
            </w:r>
            <w:r w:rsidRPr="00505783">
              <w:rPr>
                <w:rFonts w:ascii="Times New Roman" w:hAnsi="Times New Roman"/>
                <w:sz w:val="24"/>
                <w:szCs w:val="24"/>
              </w:rPr>
              <w:t xml:space="preserve"> Порядок назначения собрания, конференции граждан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0" w:name="sub_101"/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83">
              <w:rPr>
                <w:rFonts w:ascii="Times New Roman" w:hAnsi="Times New Roman"/>
                <w:sz w:val="24"/>
                <w:szCs w:val="24"/>
              </w:rPr>
              <w:t>10.1. Собрание, конференция граждан проводятся в случаях принятия решения о назначении собрания, конференции: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1" w:name="sub_1011"/>
            <w:bookmarkEnd w:id="60"/>
            <w:bookmarkEnd w:id="61"/>
            <w:r w:rsidRPr="00505783">
              <w:rPr>
                <w:rFonts w:ascii="Times New Roman" w:hAnsi="Times New Roman"/>
                <w:sz w:val="24"/>
                <w:szCs w:val="24"/>
              </w:rPr>
              <w:t>10.1.1. Собранием, конференцией граждан.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2" w:name="sub_1012"/>
            <w:bookmarkEnd w:id="62"/>
            <w:r w:rsidRPr="00505783">
              <w:rPr>
                <w:rFonts w:ascii="Times New Roman" w:hAnsi="Times New Roman"/>
                <w:sz w:val="24"/>
                <w:szCs w:val="24"/>
              </w:rPr>
              <w:t>10.1.2. Органами территориального общественного самоуправления.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3" w:name="sub_1013"/>
            <w:bookmarkEnd w:id="63"/>
            <w:r w:rsidRPr="00505783">
              <w:rPr>
                <w:rFonts w:ascii="Times New Roman" w:hAnsi="Times New Roman"/>
                <w:sz w:val="24"/>
                <w:szCs w:val="24"/>
              </w:rPr>
              <w:t xml:space="preserve">10.1.3. Инициативной группой граждан в количестве, установленном </w:t>
            </w:r>
            <w:hyperlink r:id="rId9" w:anchor="sub_41" w:history="1">
              <w:r w:rsidRPr="00505783">
                <w:rPr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 w:rsidRPr="00505783">
              <w:rPr>
                <w:rFonts w:ascii="Times New Roman" w:hAnsi="Times New Roman"/>
                <w:sz w:val="24"/>
                <w:szCs w:val="24"/>
              </w:rPr>
              <w:t xml:space="preserve"> настоящего Положения.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4" w:name="sub_102"/>
            <w:bookmarkEnd w:id="64"/>
            <w:r w:rsidRPr="00505783">
              <w:rPr>
                <w:rFonts w:ascii="Times New Roman" w:hAnsi="Times New Roman"/>
                <w:sz w:val="24"/>
                <w:szCs w:val="24"/>
              </w:rPr>
              <w:t>10.2. Подготовка проведения собрания, конференции, подготовка и проведение собраний жителей для избрания делегатов конференции осуществляется инициативной группой граждан, органами территориального общественного самоуправления.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8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C4682" w:rsidRPr="00505783" w:rsidRDefault="00FC4682" w:rsidP="00FC4682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5" w:name="sub_11"/>
            <w:r w:rsidRPr="00505783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11.</w:t>
            </w:r>
            <w:r w:rsidRPr="00505783">
              <w:rPr>
                <w:rFonts w:ascii="Times New Roman" w:hAnsi="Times New Roman"/>
                <w:sz w:val="24"/>
                <w:szCs w:val="24"/>
              </w:rPr>
              <w:t xml:space="preserve"> Порядок проведения собрания, конференции граждан</w:t>
            </w:r>
          </w:p>
          <w:bookmarkEnd w:id="65"/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8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C4682" w:rsidRPr="00505783" w:rsidRDefault="00FC4682" w:rsidP="00FC4682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6" w:name="sub_1111"/>
            <w:r w:rsidRPr="00505783">
              <w:rPr>
                <w:rFonts w:ascii="Times New Roman" w:hAnsi="Times New Roman"/>
                <w:sz w:val="24"/>
                <w:szCs w:val="24"/>
              </w:rPr>
              <w:lastRenderedPageBreak/>
              <w:t>11.1. В работе собраний, конференций могут принимать участие граждане, проживающие на соответствующей территории, депутаты, избранные жителями соответствующей территории, представители органов государственной власти и местного самоуправления. Граждане, не проживающие на соответствующей территории, могут участвовать в работе собраний, конференций с правом совещательного голоса.</w:t>
            </w:r>
          </w:p>
          <w:p w:rsidR="00F253ED" w:rsidRPr="0088627B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7" w:name="sub_112"/>
            <w:bookmarkStart w:id="68" w:name="sub_114"/>
            <w:bookmarkEnd w:id="66"/>
            <w:bookmarkEnd w:id="67"/>
            <w:bookmarkEnd w:id="68"/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Перед началом собрания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проводится регистрация участников с правом решающего голоса и участников с правом совещательного голоса.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Для регистрации в качестве участника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граждане предъявляют паспорт либо иной документ, удостоверяющий личность.</w:t>
            </w:r>
          </w:p>
          <w:p w:rsidR="00F253ED" w:rsidRPr="0088627B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9" w:name="sub_115"/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Решения собраний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граждан принимаются большинством голосов присутствующих при открытом голосовании.</w:t>
            </w:r>
          </w:p>
          <w:p w:rsidR="00F253ED" w:rsidRPr="0088627B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0" w:name="sub_116"/>
            <w:bookmarkEnd w:id="69"/>
            <w:bookmarkEnd w:id="70"/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На собрании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избирается председатель и секретарь собрания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1" w:name="sub_117"/>
            <w:bookmarkEnd w:id="71"/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На собрании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ведется протокол, в котором указываются дата, место проведения, общее число жителей, имеющих право принимать участие в собрании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, число присутствующих на собрании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, рассматриваемые вопросы и принятые решения. К протоколу прилагается список лиц, зарегистрированных для участия в собрании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2" w:name="sub_118"/>
            <w:bookmarkEnd w:id="72"/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 Решения собраний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в течение 10 дней доводятся до сведения органов местного самоуправления, а также заинтересованных лиц и организаций.</w:t>
            </w:r>
          </w:p>
          <w:p w:rsidR="00FC4682" w:rsidRDefault="00FC4682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3" w:name="sub_119"/>
            <w:bookmarkEnd w:id="73"/>
            <w:r>
              <w:rPr>
                <w:rFonts w:ascii="Times New Roman" w:hAnsi="Times New Roman"/>
                <w:sz w:val="24"/>
                <w:szCs w:val="24"/>
              </w:rPr>
              <w:t xml:space="preserve">11.7. </w:t>
            </w:r>
            <w:r w:rsidRPr="00505783">
              <w:rPr>
                <w:rFonts w:ascii="Times New Roman" w:hAnsi="Times New Roman"/>
                <w:sz w:val="24"/>
                <w:szCs w:val="24"/>
              </w:rPr>
              <w:t>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общественного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информационном стенде в администрации Мегрегского сельского поселения.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4" w:name="sub_500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Устав территориального общественного самоуправления</w:t>
            </w:r>
          </w:p>
          <w:bookmarkEnd w:id="74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3ED" w:rsidRPr="0088627B" w:rsidRDefault="00917E57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5" w:name="sub_1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12</w:t>
            </w:r>
            <w:r w:rsidR="00F253ED"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Устав территориального общественного самоуправления</w:t>
            </w:r>
          </w:p>
          <w:bookmarkEnd w:id="75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" w:name="sub_151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 В уставе территориального общественного самоуправления устанавливаются: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7" w:name="sub_1511"/>
            <w:bookmarkEnd w:id="76"/>
            <w:bookmarkEnd w:id="77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.1.1. Территория, на которой оно осуществляется.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8" w:name="sub_1512"/>
            <w:bookmarkEnd w:id="78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.1.2. Цели, задачи, формы и основные направления деятельности территориального общественного самоуправления.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9" w:name="sub_1513"/>
            <w:bookmarkEnd w:id="79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.1.3. Порядок формирования, прекращения полномочий, права и обязанности, срок полномочий органов территориального общественного самоуправления.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0" w:name="sub_1514"/>
            <w:bookmarkEnd w:id="80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.1.4. Порядок принятия решений.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1" w:name="sub_1515"/>
            <w:bookmarkEnd w:id="81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.1.5. Порядок приобретения имущества, а также порядок пользования и распоряжения указанным имуществом и финансовыми средствами.</w:t>
            </w:r>
          </w:p>
          <w:p w:rsidR="00F253ED" w:rsidRPr="00917E57" w:rsidRDefault="00917E57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2" w:name="sub_1516"/>
            <w:bookmarkEnd w:id="82"/>
            <w:r w:rsidRPr="00917E57">
              <w:rPr>
                <w:rFonts w:ascii="Times New Roman" w:hAnsi="Times New Roman"/>
                <w:sz w:val="24"/>
                <w:szCs w:val="24"/>
              </w:rPr>
              <w:t>12</w:t>
            </w:r>
            <w:r w:rsidR="00F253ED" w:rsidRPr="00917E57">
              <w:rPr>
                <w:rFonts w:ascii="Times New Roman" w:hAnsi="Times New Roman"/>
                <w:sz w:val="24"/>
                <w:szCs w:val="24"/>
              </w:rPr>
              <w:t>.1.6. Порядок прекращения осуществления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3" w:name="sub_152"/>
            <w:bookmarkStart w:id="84" w:name="sub_153"/>
            <w:bookmarkEnd w:id="83"/>
            <w:bookmarkEnd w:id="84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2.2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 Устав представляется на регистрацию в течение 30 дней с момента его утверждения собранием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  <w:p w:rsidR="00F253ED" w:rsidRPr="0088627B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5" w:name="sub_155"/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. Для регистрации устава территориального общественного самоуправления </w:t>
            </w:r>
            <w:r w:rsidR="00F253ED" w:rsidRPr="00091B8C">
              <w:rPr>
                <w:rFonts w:ascii="Times New Roman" w:hAnsi="Times New Roman"/>
                <w:sz w:val="24"/>
                <w:szCs w:val="24"/>
              </w:rPr>
              <w:t>лицом, уполномоченным на это собранием,</w:t>
            </w:r>
            <w:r w:rsidR="00917E57" w:rsidRPr="00091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091B8C">
              <w:rPr>
                <w:rFonts w:ascii="Times New Roman" w:hAnsi="Times New Roman"/>
                <w:sz w:val="24"/>
                <w:szCs w:val="24"/>
              </w:rPr>
              <w:t>конференцией</w:t>
            </w:r>
            <w:r w:rsidR="00091B8C" w:rsidRPr="00091B8C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F253ED" w:rsidRPr="00091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представляются:</w:t>
            </w:r>
          </w:p>
          <w:p w:rsidR="00F253ED" w:rsidRPr="0088627B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6" w:name="sub_1551"/>
            <w:bookmarkEnd w:id="85"/>
            <w:bookmarkEnd w:id="86"/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.1. Заявление на имя главы администрации </w:t>
            </w:r>
            <w:r w:rsidR="00F253ED"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регистрации устава территориального общественного самоуправления, подписанное лицами (лицом), уполномоченными (уполномоченным) собранием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граждан, с указанием их (его) места жительства.</w:t>
            </w:r>
          </w:p>
          <w:p w:rsidR="00F253ED" w:rsidRPr="0088627B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7" w:name="sub_1552"/>
            <w:bookmarkEnd w:id="87"/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.2. Устав территориального общественного самоуправления в пяти экземплярах </w:t>
            </w:r>
            <w:r w:rsidR="00F253ED" w:rsidRPr="00091B8C">
              <w:rPr>
                <w:rFonts w:ascii="Times New Roman" w:hAnsi="Times New Roman"/>
                <w:sz w:val="24"/>
                <w:szCs w:val="24"/>
              </w:rPr>
              <w:t>с указанием в нем сведений, предусмотренных настоящей статьей.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8" w:name="sub_1553"/>
            <w:bookmarkEnd w:id="88"/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4DB0">
              <w:rPr>
                <w:rFonts w:ascii="Times New Roman" w:hAnsi="Times New Roman"/>
                <w:sz w:val="24"/>
                <w:szCs w:val="24"/>
              </w:rPr>
              <w:t>.3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.3. Протокол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8C">
              <w:rPr>
                <w:rFonts w:ascii="Times New Roman" w:hAnsi="Times New Roman"/>
                <w:sz w:val="24"/>
                <w:szCs w:val="24"/>
              </w:rPr>
              <w:t>или конференции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 с указанием даты и места проведения собрания, общего числа граждан, проживающих на соответствующей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 имеющих право участвовать в собрании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, количества зарегистрированных участников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1B8C" w:rsidRPr="00091B8C">
              <w:rPr>
                <w:rFonts w:ascii="Times New Roman" w:hAnsi="Times New Roman"/>
                <w:sz w:val="24"/>
                <w:szCs w:val="24"/>
              </w:rPr>
              <w:t>повестка</w:t>
            </w:r>
            <w:r w:rsidRPr="00091B8C">
              <w:rPr>
                <w:rFonts w:ascii="Times New Roman" w:hAnsi="Times New Roman"/>
                <w:sz w:val="24"/>
                <w:szCs w:val="24"/>
              </w:rPr>
              <w:t xml:space="preserve"> дня – о при</w:t>
            </w:r>
            <w:r w:rsidR="00091B8C" w:rsidRPr="00091B8C">
              <w:rPr>
                <w:rFonts w:ascii="Times New Roman" w:hAnsi="Times New Roman"/>
                <w:sz w:val="24"/>
                <w:szCs w:val="24"/>
              </w:rPr>
              <w:t>нятии устава</w:t>
            </w:r>
            <w:r w:rsidR="00091B8C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  <w:r w:rsidRPr="009015A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итогов голосования, принятых решений, подписанный председателем и секретарем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9" w:name="sub_1554"/>
            <w:bookmarkEnd w:id="89"/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.4. К протоколу конференции прилагаются протоколы собраний жителей, на которых были избраны делегаты конференции.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0" w:name="sub_1555"/>
            <w:bookmarkEnd w:id="9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.5. Список зарегистрированных участников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 указанием их места жительства.</w:t>
            </w:r>
          </w:p>
          <w:p w:rsidR="00F253ED" w:rsidRPr="001530C2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bookmarkStart w:id="91" w:name="sub_1556"/>
            <w:bookmarkEnd w:id="91"/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.6.</w:t>
            </w:r>
            <w:r w:rsidR="00F253ED" w:rsidRPr="001530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91B8C" w:rsidRPr="00091B8C">
              <w:rPr>
                <w:rFonts w:ascii="Times New Roman" w:hAnsi="Times New Roman"/>
                <w:sz w:val="24"/>
                <w:szCs w:val="24"/>
              </w:rPr>
              <w:t>Данные о границах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2" w:name="sub_156"/>
            <w:bookmarkEnd w:id="92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2.4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 Регистрация устава территориального общественного самоуправления осуществляется в срок, не превышающий 30 дней со дня представления документов, предусмотренных настоящим Положением.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издает правовой акт о регистрации устава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 xml:space="preserve">На титульном листе устава территориального общественного самоуправления проставляется номер и дата правового акта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регистрации, печать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подпись должностного лица, ответственного за регистрацию.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3" w:name="sub_157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2.5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. Три экземпляра зарегистрированного устава территориального общественного самоуправления с печатью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подписью должностного лица, ответственного за регистрацию, копия правового акта о регистрации устава направляются лицу, уполномоченному собранием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4" w:name="sub_158"/>
            <w:bookmarkEnd w:id="93"/>
            <w:bookmarkEnd w:id="94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2.6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 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глава администрации направляет лицу, уполномоченному собранием, мотивированный отказ в регистрации устава в письменном виде.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5" w:name="sub_159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2.7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6" w:name="sub_1510"/>
            <w:bookmarkEnd w:id="95"/>
            <w:bookmarkEnd w:id="96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2.8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.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ведет реестр уставов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7" w:name="sub_600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Финансы и имущество территориального общественного самоуправления</w:t>
            </w:r>
          </w:p>
          <w:bookmarkEnd w:id="97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54DB0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8" w:name="sub_1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13</w:t>
            </w:r>
            <w:r w:rsidR="00F253ED"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Финансы и имущество территориального общественного самоуправления</w:t>
            </w:r>
          </w:p>
          <w:bookmarkEnd w:id="98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9" w:name="sub_161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.1. Территориальное общественное самоуправление осуществляется за счет добровольных взносов и пожертвований организаций, граждан, а также средств, выделяемых органами государственной власти и местного самоуправления, средств, полученных от осуществления хозяйственной деятельности.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0" w:name="sub_162"/>
            <w:bookmarkEnd w:id="99"/>
            <w:bookmarkEnd w:id="100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.2. В собственности территориального общественного самоуправления, являющегося юридическим лицом, может находиться: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1" w:name="sub_1621"/>
            <w:bookmarkEnd w:id="101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.2.1. Имущество и финансовые средства, приобретенные в результате хозяйственной деятельности.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2" w:name="sub_1622"/>
            <w:bookmarkEnd w:id="102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.2.2. Имущество и финансовые средства, переданные территориальному общественному самоуправлению органами государственной власти, местного самоуправления, гражданами и организациями.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3" w:name="sub_163"/>
            <w:bookmarkEnd w:id="103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.3. Правом владения, пользования и распоряжения собственностью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от имени населения обладают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граждан либо органы территориального общественного самоуправления в соответствии с уставом территориального общественного самоуправления.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4" w:name="sub_164"/>
            <w:bookmarkEnd w:id="104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.4. Территориальное общественное самоуправление может аккумулировать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      </w:r>
          </w:p>
          <w:p w:rsidR="00F253ED" w:rsidRPr="00944D0E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bookmarkStart w:id="105" w:name="sub_165"/>
            <w:bookmarkEnd w:id="105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.5. Передача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 и средств бюджета Мегрегского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территориальному общественному самоуправлению осуществляется на договорной основе. </w:t>
            </w:r>
          </w:p>
          <w:p w:rsidR="00F253ED" w:rsidRPr="0088627B" w:rsidRDefault="00F54DB0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" w:name="sub_166"/>
            <w:bookmarkEnd w:id="106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53ED" w:rsidRPr="00944D0E">
              <w:rPr>
                <w:rFonts w:ascii="Times New Roman" w:hAnsi="Times New Roman"/>
                <w:sz w:val="24"/>
                <w:szCs w:val="24"/>
              </w:rPr>
              <w:t>.6. По окончании финансового года органы территор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>иального общественного самоуправления отчитываются о финансовых результатах деятельности перед собранием</w:t>
            </w:r>
            <w:r w:rsidR="00F2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3ED" w:rsidRPr="0088627B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sub_167"/>
            <w:bookmarkEnd w:id="107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3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.7. В случае использования имущества, бюджетных средств, переданных органами государственной власти и местного самоуправления, органами территориального общественного самоуправления в соответствующие органы представляется отчет в порядке и сроки,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нные этими органами установите свои сразу здесь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8" w:name="sub_700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Ответственность и защита прав территориального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общественного самоуправления</w:t>
            </w:r>
          </w:p>
          <w:bookmarkEnd w:id="108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9" w:name="sub_17"/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1</w:t>
            </w:r>
            <w:r w:rsidR="00F54D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862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Ответственность и защита прав территориального общественного самоуправления</w:t>
            </w:r>
          </w:p>
          <w:bookmarkEnd w:id="109"/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0" w:name="sub_171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4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301F34" w:rsidRPr="00301F34">
              <w:rPr>
                <w:rFonts w:ascii="Times New Roman" w:hAnsi="Times New Roman"/>
                <w:sz w:val="24"/>
                <w:szCs w:val="24"/>
              </w:rPr>
              <w:t>Органы территориального общественного самоуправления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 xml:space="preserve"> несут ответственность за принимаемые ими решения в соответствии с законодательством.</w:t>
            </w:r>
          </w:p>
          <w:p w:rsidR="00F253ED" w:rsidRPr="0088627B" w:rsidRDefault="00F253ED" w:rsidP="000C0AA7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1" w:name="sub_172"/>
            <w:bookmarkEnd w:id="110"/>
            <w:bookmarkEnd w:id="111"/>
            <w:r w:rsidRPr="0088627B">
              <w:rPr>
                <w:rFonts w:ascii="Times New Roman" w:hAnsi="Times New Roman"/>
                <w:sz w:val="24"/>
                <w:szCs w:val="24"/>
              </w:rPr>
              <w:t>1</w:t>
            </w:r>
            <w:r w:rsidR="00F54DB0">
              <w:rPr>
                <w:rFonts w:ascii="Times New Roman" w:hAnsi="Times New Roman"/>
                <w:sz w:val="24"/>
                <w:szCs w:val="24"/>
              </w:rPr>
              <w:t>4</w:t>
            </w:r>
            <w:r w:rsidRPr="0088627B">
              <w:rPr>
                <w:rFonts w:ascii="Times New Roman" w:hAnsi="Times New Roman"/>
                <w:sz w:val="24"/>
                <w:szCs w:val="24"/>
              </w:rPr>
              <w:t>.2. Споры, связанные с деятельностью территориального общественного самоуправления решаются в суде или в арбитражном суде.</w:t>
            </w:r>
          </w:p>
          <w:p w:rsidR="00F253ED" w:rsidRPr="0088627B" w:rsidRDefault="00F253ED" w:rsidP="00301F34">
            <w:pPr>
              <w:spacing w:after="0" w:line="240" w:lineRule="auto"/>
              <w:ind w:left="150" w:right="15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253ED" w:rsidRPr="0088627B" w:rsidRDefault="00F253ED" w:rsidP="0001282E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F253ED" w:rsidRPr="0088627B" w:rsidRDefault="00F253ED" w:rsidP="0001282E">
      <w:pPr>
        <w:jc w:val="both"/>
        <w:rPr>
          <w:rFonts w:ascii="Times New Roman" w:hAnsi="Times New Roman"/>
          <w:sz w:val="24"/>
          <w:szCs w:val="24"/>
        </w:rPr>
      </w:pPr>
    </w:p>
    <w:p w:rsidR="00F253ED" w:rsidRPr="00742B81" w:rsidRDefault="00F253ED" w:rsidP="004174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253ED" w:rsidRPr="00742B81" w:rsidSect="002A3DC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41" w:rsidRDefault="00BB3341" w:rsidP="002A3DC4">
      <w:pPr>
        <w:spacing w:after="0" w:line="240" w:lineRule="auto"/>
      </w:pPr>
      <w:r>
        <w:separator/>
      </w:r>
    </w:p>
  </w:endnote>
  <w:endnote w:type="continuationSeparator" w:id="0">
    <w:p w:rsidR="00BB3341" w:rsidRDefault="00BB3341" w:rsidP="002A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ED" w:rsidRDefault="0055547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253ED" w:rsidRDefault="00F25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41" w:rsidRDefault="00BB3341" w:rsidP="002A3DC4">
      <w:pPr>
        <w:spacing w:after="0" w:line="240" w:lineRule="auto"/>
      </w:pPr>
      <w:r>
        <w:separator/>
      </w:r>
    </w:p>
  </w:footnote>
  <w:footnote w:type="continuationSeparator" w:id="0">
    <w:p w:rsidR="00BB3341" w:rsidRDefault="00BB3341" w:rsidP="002A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DC4"/>
    <w:multiLevelType w:val="hybridMultilevel"/>
    <w:tmpl w:val="24C85140"/>
    <w:lvl w:ilvl="0" w:tplc="95A206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AF"/>
    <w:rsid w:val="000060F0"/>
    <w:rsid w:val="0001282E"/>
    <w:rsid w:val="00014665"/>
    <w:rsid w:val="0007036D"/>
    <w:rsid w:val="0008052E"/>
    <w:rsid w:val="00082330"/>
    <w:rsid w:val="00091B8C"/>
    <w:rsid w:val="000C0AA7"/>
    <w:rsid w:val="001530C2"/>
    <w:rsid w:val="001D1BD2"/>
    <w:rsid w:val="001F3BD7"/>
    <w:rsid w:val="00203606"/>
    <w:rsid w:val="00206D9A"/>
    <w:rsid w:val="0028135C"/>
    <w:rsid w:val="002A3DC4"/>
    <w:rsid w:val="002B5237"/>
    <w:rsid w:val="002E5C04"/>
    <w:rsid w:val="00301F34"/>
    <w:rsid w:val="003335AC"/>
    <w:rsid w:val="003A1434"/>
    <w:rsid w:val="003A17EA"/>
    <w:rsid w:val="003A38CC"/>
    <w:rsid w:val="003C68FA"/>
    <w:rsid w:val="004128C9"/>
    <w:rsid w:val="004174AF"/>
    <w:rsid w:val="004511BF"/>
    <w:rsid w:val="004575D8"/>
    <w:rsid w:val="0048377E"/>
    <w:rsid w:val="004B5ED4"/>
    <w:rsid w:val="004C6A81"/>
    <w:rsid w:val="004D2DB5"/>
    <w:rsid w:val="004D4656"/>
    <w:rsid w:val="005036BF"/>
    <w:rsid w:val="00510B55"/>
    <w:rsid w:val="00524384"/>
    <w:rsid w:val="00537027"/>
    <w:rsid w:val="00547532"/>
    <w:rsid w:val="00550726"/>
    <w:rsid w:val="0055547E"/>
    <w:rsid w:val="005A1E48"/>
    <w:rsid w:val="005A5759"/>
    <w:rsid w:val="00622A99"/>
    <w:rsid w:val="00622BE7"/>
    <w:rsid w:val="006741AB"/>
    <w:rsid w:val="006B43FC"/>
    <w:rsid w:val="00742B81"/>
    <w:rsid w:val="00821135"/>
    <w:rsid w:val="00835608"/>
    <w:rsid w:val="008845B8"/>
    <w:rsid w:val="0088627B"/>
    <w:rsid w:val="0089431B"/>
    <w:rsid w:val="008A26BD"/>
    <w:rsid w:val="008D7CEB"/>
    <w:rsid w:val="008E128D"/>
    <w:rsid w:val="008E16F1"/>
    <w:rsid w:val="009015AC"/>
    <w:rsid w:val="00917E57"/>
    <w:rsid w:val="009212DE"/>
    <w:rsid w:val="00944D0E"/>
    <w:rsid w:val="009877F1"/>
    <w:rsid w:val="009A340D"/>
    <w:rsid w:val="00A458EC"/>
    <w:rsid w:val="00A80B43"/>
    <w:rsid w:val="00AA4875"/>
    <w:rsid w:val="00B13D0B"/>
    <w:rsid w:val="00BA5DB3"/>
    <w:rsid w:val="00BB3341"/>
    <w:rsid w:val="00CE5837"/>
    <w:rsid w:val="00DB4708"/>
    <w:rsid w:val="00DC6970"/>
    <w:rsid w:val="00DF5DBD"/>
    <w:rsid w:val="00E52880"/>
    <w:rsid w:val="00E631E0"/>
    <w:rsid w:val="00E75803"/>
    <w:rsid w:val="00E947D6"/>
    <w:rsid w:val="00EA7878"/>
    <w:rsid w:val="00EB000D"/>
    <w:rsid w:val="00EB0378"/>
    <w:rsid w:val="00ED4255"/>
    <w:rsid w:val="00F253ED"/>
    <w:rsid w:val="00F30243"/>
    <w:rsid w:val="00F54DB0"/>
    <w:rsid w:val="00F70AD2"/>
    <w:rsid w:val="00FA43EA"/>
    <w:rsid w:val="00FB3FA9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174AF"/>
    <w:pPr>
      <w:keepNext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74AF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99"/>
    <w:qFormat/>
    <w:rsid w:val="00742B81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uiPriority w:val="99"/>
    <w:rsid w:val="00742B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2B8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4511B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E583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2A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3DC4"/>
    <w:rPr>
      <w:rFonts w:cs="Times New Roman"/>
    </w:rPr>
  </w:style>
  <w:style w:type="paragraph" w:styleId="a7">
    <w:name w:val="footer"/>
    <w:basedOn w:val="a"/>
    <w:link w:val="a8"/>
    <w:uiPriority w:val="99"/>
    <w:rsid w:val="002A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A3DC4"/>
    <w:rPr>
      <w:rFonts w:cs="Times New Roman"/>
    </w:rPr>
  </w:style>
  <w:style w:type="paragraph" w:customStyle="1" w:styleId="ConsPlusNormal">
    <w:name w:val="ConsPlusNormal"/>
    <w:uiPriority w:val="99"/>
    <w:rsid w:val="001F3BD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nnov.ru/old/normdoc/polog_to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duma.nnov.ru/old/normdoc/polog_t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3992</Words>
  <Characters>22761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</cp:lastModifiedBy>
  <cp:revision>42</cp:revision>
  <cp:lastPrinted>2015-01-29T11:55:00Z</cp:lastPrinted>
  <dcterms:created xsi:type="dcterms:W3CDTF">2015-01-26T06:01:00Z</dcterms:created>
  <dcterms:modified xsi:type="dcterms:W3CDTF">2015-11-17T09:27:00Z</dcterms:modified>
</cp:coreProperties>
</file>