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D04753" w:rsidRDefault="00C63A25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C63A25">
        <w:rPr>
          <w:rFonts w:ascii="Segoe UI" w:hAnsi="Segoe UI" w:cs="Segoe UI" w:hint="eastAsia"/>
          <w:b/>
          <w:bCs/>
          <w:iCs/>
          <w:sz w:val="32"/>
          <w:szCs w:val="32"/>
        </w:rPr>
        <w:t>«</w:t>
      </w:r>
      <w:r w:rsidRPr="00C63A25">
        <w:rPr>
          <w:rFonts w:ascii="Segoe UI" w:hAnsi="Segoe UI" w:cs="Segoe UI"/>
          <w:b/>
          <w:bCs/>
          <w:iCs/>
          <w:sz w:val="32"/>
          <w:szCs w:val="32"/>
        </w:rPr>
        <w:t>Битва риэлторов</w:t>
      </w:r>
      <w:r w:rsidRPr="00C63A25">
        <w:rPr>
          <w:rFonts w:ascii="Segoe UI" w:hAnsi="Segoe UI" w:cs="Segoe UI" w:hint="eastAsia"/>
          <w:b/>
          <w:bCs/>
          <w:iCs/>
          <w:sz w:val="32"/>
          <w:szCs w:val="32"/>
        </w:rPr>
        <w:t>»</w:t>
      </w:r>
    </w:p>
    <w:p w:rsidR="00C63A25" w:rsidRDefault="00C63A25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C63A25" w:rsidRPr="00C63A25" w:rsidRDefault="006E3B16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16 мая </w:t>
      </w:r>
      <w:r w:rsidR="00C63A25" w:rsidRPr="00C63A25">
        <w:rPr>
          <w:rFonts w:ascii="Segoe UI" w:hAnsi="Segoe UI" w:cs="Segoe UI"/>
          <w:sz w:val="24"/>
          <w:szCs w:val="24"/>
          <w:shd w:val="clear" w:color="auto" w:fill="FFFFFF"/>
        </w:rPr>
        <w:t>Карельский Росреестр провел первую интеллектуальную игру «Битва риэлторов».</w:t>
      </w:r>
    </w:p>
    <w:p w:rsidR="00C63A25" w:rsidRPr="00C63A25" w:rsidRDefault="006E3B16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Игра </w:t>
      </w:r>
      <w:r w:rsidR="00C63A25" w:rsidRPr="00C63A25">
        <w:rPr>
          <w:rFonts w:ascii="Segoe UI" w:hAnsi="Segoe UI" w:cs="Segoe UI"/>
          <w:sz w:val="24"/>
          <w:szCs w:val="24"/>
          <w:shd w:val="clear" w:color="auto" w:fill="FFFFFF"/>
        </w:rPr>
        <w:t>проведена специалистами Управления Росреестра и РОО «Петрозаводский» Банка ВТБ (ПАО) при поддержке Гильдии Риэлторов Республики Карелия</w:t>
      </w:r>
      <w:r w:rsidR="00C63A25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C63A25" w:rsidRPr="00C63A25">
        <w:rPr>
          <w:rFonts w:ascii="Segoe UI" w:hAnsi="Segoe UI" w:cs="Segoe UI"/>
          <w:sz w:val="24"/>
          <w:szCs w:val="24"/>
          <w:shd w:val="clear" w:color="auto" w:fill="FFFFFF"/>
        </w:rPr>
        <w:t>на площадке обмена опытом и вне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дрения стратегических инициатив </w:t>
      </w:r>
      <w:r w:rsidR="00C63A25" w:rsidRPr="00C63A25">
        <w:rPr>
          <w:rFonts w:ascii="Segoe UI" w:hAnsi="Segoe UI" w:cs="Segoe UI"/>
          <w:sz w:val="24"/>
          <w:szCs w:val="24"/>
          <w:shd w:val="clear" w:color="auto" w:fill="FFFFFF"/>
        </w:rPr>
        <w:t>Точка кипения - Петрозаводск.</w:t>
      </w:r>
    </w:p>
    <w:p w:rsidR="00C63A25" w:rsidRPr="00C63A25" w:rsidRDefault="00C63A25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В мероприятии приняли участие команды ведущих агентств недвижимости. За победу сражались аг</w:t>
      </w:r>
      <w:r w:rsidR="003D3BAF">
        <w:rPr>
          <w:rFonts w:ascii="Segoe UI" w:hAnsi="Segoe UI" w:cs="Segoe UI"/>
          <w:sz w:val="24"/>
          <w:szCs w:val="24"/>
          <w:shd w:val="clear" w:color="auto" w:fill="FFFFFF"/>
        </w:rPr>
        <w:t>ентства: «</w:t>
      </w:r>
      <w:proofErr w:type="spellStart"/>
      <w:r w:rsidR="003D3BAF">
        <w:rPr>
          <w:rFonts w:ascii="Segoe UI" w:hAnsi="Segoe UI" w:cs="Segoe UI"/>
          <w:sz w:val="24"/>
          <w:szCs w:val="24"/>
          <w:shd w:val="clear" w:color="auto" w:fill="FFFFFF"/>
        </w:rPr>
        <w:t>ЭТАЖИ-Петрозаводск</w:t>
      </w:r>
      <w:proofErr w:type="spellEnd"/>
      <w:r w:rsidR="003D3BAF">
        <w:rPr>
          <w:rFonts w:ascii="Segoe UI" w:hAnsi="Segoe UI" w:cs="Segoe UI"/>
          <w:sz w:val="24"/>
          <w:szCs w:val="24"/>
          <w:shd w:val="clear" w:color="auto" w:fill="FFFFFF"/>
        </w:rPr>
        <w:t xml:space="preserve">», </w:t>
      </w: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«ВЛАДИС», Союз риэлторов «Полезные люди», «</w:t>
      </w:r>
      <w:r w:rsidR="003D3BAF">
        <w:rPr>
          <w:rFonts w:ascii="Segoe UI" w:hAnsi="Segoe UI" w:cs="Segoe UI"/>
          <w:sz w:val="24"/>
          <w:szCs w:val="24"/>
          <w:shd w:val="clear" w:color="auto" w:fill="FFFFFF"/>
        </w:rPr>
        <w:t>МФЦН»,</w:t>
      </w: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 xml:space="preserve"> «Недвижимость и Инвестиции», «N</w:t>
      </w:r>
      <w:r w:rsidRPr="00C63A25">
        <w:rPr>
          <w:rFonts w:ascii="Segoe UI" w:hAnsi="Segoe UI" w:cs="Segoe UI"/>
          <w:sz w:val="24"/>
          <w:szCs w:val="24"/>
          <w:shd w:val="clear" w:color="auto" w:fill="FFFFFF"/>
          <w:lang w:val="en-US"/>
        </w:rPr>
        <w:t>ova</w:t>
      </w:r>
      <w:r w:rsidR="003D3BAF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proofErr w:type="spellStart"/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Realty</w:t>
      </w:r>
      <w:proofErr w:type="spellEnd"/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».</w:t>
      </w:r>
    </w:p>
    <w:p w:rsidR="00C63A25" w:rsidRPr="00C63A25" w:rsidRDefault="00C63A25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Команды отвечали на интересные вопросы в сфере недвижимости в таких категориях как «</w:t>
      </w:r>
      <w:proofErr w:type="spellStart"/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Фотовикторина</w:t>
      </w:r>
      <w:proofErr w:type="spellEnd"/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», «Музыкальные вопросы», «На языке риэлторов», «Интересные факты». Также были проверены у  игроков знания нормативно-правовой базы.</w:t>
      </w:r>
    </w:p>
    <w:p w:rsidR="00C63A25" w:rsidRPr="00C63A25" w:rsidRDefault="00C63A25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«</w:t>
      </w: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Креативные формы взаимодействия с профессиональными участник</w:t>
      </w:r>
      <w:r w:rsidR="006E3B16">
        <w:rPr>
          <w:rFonts w:ascii="Segoe UI" w:hAnsi="Segoe UI" w:cs="Segoe UI"/>
          <w:sz w:val="24"/>
          <w:szCs w:val="24"/>
          <w:shd w:val="clear" w:color="auto" w:fill="FFFFFF"/>
        </w:rPr>
        <w:t>ами рынка недвижимости являются</w:t>
      </w:r>
      <w:bookmarkStart w:id="0" w:name="_GoBack"/>
      <w:bookmarkEnd w:id="0"/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 xml:space="preserve"> важным дополнением к ежедневному сотрудничеству при оказании услуг в сфере оборота недвижимости</w:t>
      </w:r>
      <w:r>
        <w:rPr>
          <w:rFonts w:ascii="Segoe UI" w:hAnsi="Segoe UI" w:cs="Segoe UI"/>
          <w:sz w:val="24"/>
          <w:szCs w:val="24"/>
          <w:shd w:val="clear" w:color="auto" w:fill="FFFFFF"/>
        </w:rPr>
        <w:t>», - отметила</w:t>
      </w: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руководитель Карельского Росреестра </w:t>
      </w:r>
      <w:hyperlink r:id="rId8" w:history="1">
        <w:r w:rsidRPr="00C63A25">
          <w:rPr>
            <w:rStyle w:val="a9"/>
            <w:rFonts w:ascii="Segoe UI" w:hAnsi="Segoe UI" w:cs="Segoe UI"/>
            <w:sz w:val="24"/>
            <w:szCs w:val="24"/>
            <w:shd w:val="clear" w:color="auto" w:fill="FFFFFF"/>
          </w:rPr>
          <w:t>Анна Кондратьева.</w:t>
        </w:r>
      </w:hyperlink>
    </w:p>
    <w:p w:rsidR="00C63A25" w:rsidRPr="00C63A25" w:rsidRDefault="00C63A25" w:rsidP="00C63A25">
      <w:pPr>
        <w:pStyle w:val="a7"/>
        <w:spacing w:line="276" w:lineRule="auto"/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63A25">
        <w:rPr>
          <w:rFonts w:ascii="Segoe UI" w:hAnsi="Segoe UI" w:cs="Segoe UI"/>
          <w:sz w:val="24"/>
          <w:szCs w:val="24"/>
          <w:shd w:val="clear" w:color="auto" w:fill="FFFFFF"/>
        </w:rPr>
        <w:t>Победителем интеллектуальной игры «Б</w:t>
      </w:r>
      <w:r w:rsidR="007D29FF">
        <w:rPr>
          <w:rFonts w:ascii="Segoe UI" w:hAnsi="Segoe UI" w:cs="Segoe UI"/>
          <w:sz w:val="24"/>
          <w:szCs w:val="24"/>
          <w:shd w:val="clear" w:color="auto" w:fill="FFFFFF"/>
        </w:rPr>
        <w:t>итва риэлторов» стала команда «МФЦН».</w:t>
      </w:r>
    </w:p>
    <w:p w:rsidR="00FC601A" w:rsidRPr="00FC601A" w:rsidRDefault="00FC601A" w:rsidP="00C63A25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B5223F" w:rsidP="00D11D83">
      <w:pPr>
        <w:ind w:firstLine="567"/>
        <w:jc w:val="right"/>
        <w:outlineLvl w:val="0"/>
      </w:pP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10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B5223F" w:rsidP="0024498E">
      <w:pPr>
        <w:autoSpaceDE w:val="0"/>
      </w:pPr>
      <w:hyperlink r:id="rId11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2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A52" w:rsidRDefault="00E34A52" w:rsidP="00CB5FB6">
      <w:r>
        <w:separator/>
      </w:r>
    </w:p>
  </w:endnote>
  <w:endnote w:type="continuationSeparator" w:id="0">
    <w:p w:rsidR="00E34A52" w:rsidRDefault="00E34A52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A52" w:rsidRDefault="00E34A52" w:rsidP="00CB5FB6">
      <w:r>
        <w:separator/>
      </w:r>
    </w:p>
  </w:footnote>
  <w:footnote w:type="continuationSeparator" w:id="0">
    <w:p w:rsidR="00E34A52" w:rsidRDefault="00E34A52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3BAF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3B1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29FF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52B7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23F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3A25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34A52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nna.kondratiev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Vorobeva@r10.rosreest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904A1-92F7-419C-BADD-3C8B5E97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Bulavtseva</cp:lastModifiedBy>
  <cp:revision>80</cp:revision>
  <cp:lastPrinted>2024-05-16T08:23:00Z</cp:lastPrinted>
  <dcterms:created xsi:type="dcterms:W3CDTF">2023-06-13T09:29:00Z</dcterms:created>
  <dcterms:modified xsi:type="dcterms:W3CDTF">2024-05-16T13:28:00Z</dcterms:modified>
</cp:coreProperties>
</file>